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adpis1"/>
      </w:pPr>
      <w:r>
        <w:t xml:space="preserve">Kŕmne dávky — Jaslovské Bohunice</w:t>
      </w:r>
    </w:p>
    <w:p>
      <w:pPr>
        <w:pStyle w:val="Podnadpis"/>
      </w:pPr>
      <w:r>
        <w:t xml:space="preserve">Farma č. 375086 · JK Zelená míľa · dávky na JEDNO kŕmenie podľa stĺpca. Pripravené 24. 10. 2026, 3:07 — platí ku dňu tlače. Aktuálne dávky: https://jkzm.sk/krmne-davky?farma=jaslovske_bohunice</w:t>
      </w:r>
    </w:p>
    <w:p>
      <w:pPr>
        <w:pStyle w:val="Nadpis2"/>
        <w:keepNext/>
      </w:pPr>
      <w:r>
        <w:t xml:space="preserve">Dallas</w:t>
      </w:r>
    </w:p>
    <w:p>
      <w:pPr>
        <w:keepNext/>
      </w:pPr>
      <w:r>
        <w:rPr>
          <w:b/>
          <w:color w:val="7A4F00"/>
        </w:rPr>
        <w:t xml:space="preserve">Seno AD LIBITUM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Najmenej — dopĺňať, nech nie je prázdne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r>
              <w:t xml:space="preserve">0,5 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0,5 L</w:t>
            </w:r>
          </w:p>
        </w:tc>
        <w:tc>
          <w:tcPr>
            <w:tcW w:w="4138" w:type="dxa"/>
          </w:tcPr>
          <w:p>
            <w:r>
              <w:t xml:space="preserve">ZALIAŤ vodou 1:1, nechať 15 min napučať</w:t>
            </w:r>
          </w:p>
          <w:p>
            <w:r>
              <w:rPr>
                <w:color w:val="5A6258"/>
                <w:sz w:val="18"/>
              </w:rPr>
              <w:t xml:space="preserve">Prijazďovanie: z 0,75 L na 0,5 L — nosič minerálov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Mladý kôň — bez oleja.</w:t>
      </w:r>
    </w:p>
    <w:p>
      <w:pPr>
        <w:pStyle w:val="Nadpis2"/>
        <w:keepNext/>
      </w:pPr>
      <w:r>
        <w:t xml:space="preserve">Gota</w:t>
      </w:r>
    </w:p>
    <w:p>
      <w:pPr>
        <w:keepNext/>
      </w:pPr>
      <w:r>
        <w:rPr>
          <w:b/>
          <w:color w:val="7A4F00"/>
        </w:rPr>
        <w:t xml:space="preserve">Seno AD LIBITUM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Najmenej — dopĺňať, nech nie je prázdne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r>
              <w:t xml:space="preserve">0,5 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0,5 L</w:t>
            </w:r>
          </w:p>
        </w:tc>
        <w:tc>
          <w:tcPr>
            <w:tcW w:w="4138" w:type="dxa"/>
          </w:tcPr>
          <w:p>
            <w:r>
              <w:t xml:space="preserve">ZALIAŤ vodou 1:1, nechať 15 min napučať</w:t>
            </w:r>
          </w:p>
        </w:tc>
      </w:tr>
    </w:tbl>
    <w:p>
      <w:pPr>
        <w:pStyle w:val="Nadpis2"/>
        <w:keepNext/>
      </w:pPr>
      <w:r>
        <w:t xml:space="preserve">Leonidas</w:t>
      </w:r>
    </w:p>
    <w:p>
      <w:pPr>
        <w:keepNext/>
      </w:pPr>
      <w:r>
        <w:rPr>
          <w:b/>
          <w:color w:val="7A4F00"/>
        </w:rPr>
        <w:t xml:space="preserve">Seno AD LIBITUM v sieťke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1,5 L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—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1,5 L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ZALIAŤ vodou 1:1, nechať 15 min napučať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Olej</w:t>
            </w:r>
          </w:p>
        </w:tc>
        <w:tc>
          <w:tcPr>
            <w:tcW w:w="1300" w:type="dxa"/>
          </w:tcPr>
          <w:p>
            <w:r>
              <w:t xml:space="preserve">150 ml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150 ml</w:t>
            </w:r>
          </w:p>
        </w:tc>
        <w:tc>
          <w:tcPr>
            <w:tcW w:w="4138" w:type="dxa"/>
          </w:tcPr>
          <w:p>
            <w:r>
              <w:t xml:space="preserve">sucho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Potrebuje pribrať. Seno v sieti — nesmie byť prázdna.</w:t>
      </w:r>
    </w:p>
    <w:p>
      <w:pPr>
        <w:pStyle w:val="Nadpis2"/>
        <w:keepNext/>
      </w:pPr>
      <w:r>
        <w:t xml:space="preserve">Makléř</w:t>
      </w:r>
    </w:p>
    <w:p>
      <w:pPr>
        <w:keepNext/>
      </w:pPr>
      <w:r>
        <w:rPr>
          <w:b/>
          <w:color w:val="7A4F00"/>
        </w:rPr>
        <w:t xml:space="preserve">Seno AD LIBITUM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Najmenej — dopĺňať, nech nie je prázdne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1,25 L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1,25 L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1,25 L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ZALIAŤ vodou 1:1, nechať 15 min napučať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Zima: z 3 × 1,5 L na 3 × 1,25 L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Olej</w:t>
            </w:r>
          </w:p>
        </w:tc>
        <w:tc>
          <w:tcPr>
            <w:tcW w:w="1300" w:type="dxa"/>
          </w:tcPr>
          <w:p>
            <w:r>
              <w:t xml:space="preserve">150 ml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150 ml</w:t>
            </w:r>
          </w:p>
        </w:tc>
        <w:tc>
          <w:tcPr>
            <w:tcW w:w="4138" w:type="dxa"/>
          </w:tcPr>
          <w:p>
            <w:r>
              <w:t xml:space="preserve">sucho</w:t>
            </w:r>
          </w:p>
          <w:p>
            <w:r>
              <w:rPr>
                <w:color w:val="5A6258"/>
                <w:sz w:val="18"/>
              </w:rPr>
              <w:t xml:space="preserve">Na vrch tesne pred podaním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Potrebuje pribrať.</w:t>
      </w:r>
    </w:p>
    <w:p>
      <w:pPr>
        <w:pStyle w:val="Nadpis2"/>
        <w:keepNext/>
      </w:pPr>
      <w:r>
        <w:t xml:space="preserve">Rebelka</w:t>
      </w:r>
    </w:p>
    <w:p>
      <w:pPr>
        <w:keepNext/>
      </w:pPr>
      <w:r>
        <w:rPr>
          <w:b/>
          <w:color w:val="7A4F00"/>
        </w:rPr>
        <w:t xml:space="preserve">Seno porciované 3× denne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Olej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100 ml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—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100 ml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r>
              <w:t xml:space="preserve">1,25 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1,25 L</w:t>
            </w:r>
          </w:p>
        </w:tc>
        <w:tc>
          <w:tcPr>
            <w:tcW w:w="4138" w:type="dxa"/>
          </w:tcPr>
          <w:p>
            <w:r>
              <w:t xml:space="preserve">ZALIAŤ vodou 1:1, nechať 15 min napučať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Plná záťaž. Olej prvý týždeň 2 × 75 ml, potom 2 × 100 ml.</w:t>
      </w:r>
    </w:p>
    <w:p>
      <w:pPr>
        <w:pStyle w:val="Nadpis2"/>
        <w:keepNext/>
      </w:pPr>
      <w:r>
        <w:t xml:space="preserve">Shooting Hill</w:t>
      </w:r>
    </w:p>
    <w:p>
      <w:pPr>
        <w:keepNext/>
      </w:pPr>
      <w:r>
        <w:rPr>
          <w:b/>
          <w:color w:val="7A4F00"/>
        </w:rPr>
        <w:t xml:space="preserve">Seno AD LIBITUM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Najmenej — dopĺňať, nech nie je prázdne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L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L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L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ZALIAŤ vodou 1:1, nechať 15 min napučať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Zima: z 3 × 1,25 L na 3 × 1 L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Olej</w:t>
            </w:r>
          </w:p>
        </w:tc>
        <w:tc>
          <w:tcPr>
            <w:tcW w:w="1300" w:type="dxa"/>
          </w:tcPr>
          <w:p>
            <w:r>
              <w:t xml:space="preserve">150 ml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150 ml</w:t>
            </w:r>
          </w:p>
        </w:tc>
        <w:tc>
          <w:tcPr>
            <w:tcW w:w="4138" w:type="dxa"/>
          </w:tcPr>
          <w:p>
            <w:r>
              <w:t xml:space="preserve">sucho</w:t>
            </w:r>
          </w:p>
          <w:p>
            <w:r>
              <w:rPr>
                <w:color w:val="5A6258"/>
                <w:sz w:val="18"/>
              </w:rPr>
              <w:t xml:space="preserve">Zvýšené zo 130 ml — na vrch tesne pred podaním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Potrebuje pribrať.</w:t>
      </w:r>
    </w:p>
    <w:p>
      <w:pPr>
        <w:pStyle w:val="Nadpis2"/>
        <w:keepNext/>
      </w:pPr>
      <w:r>
        <w:t xml:space="preserve">Trevignano</w:t>
      </w:r>
    </w:p>
    <w:p>
      <w:pPr>
        <w:keepNext/>
      </w:pPr>
      <w:r>
        <w:rPr>
          <w:b/>
          <w:color w:val="7A4F00"/>
        </w:rPr>
        <w:t xml:space="preserve">Seno AD LIBITUM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Najmenej — dopĺňať, nech nie je prázdne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L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L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L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ZALIAŤ vodou 1:1, nechať 15 min napučať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Rovnako za deň (3 L), rozdelené na 3 dávky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Olej</w:t>
            </w:r>
          </w:p>
        </w:tc>
        <w:tc>
          <w:tcPr>
            <w:tcW w:w="1300" w:type="dxa"/>
          </w:tcPr>
          <w:p>
            <w:r>
              <w:t xml:space="preserve">60 ml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60 ml</w:t>
            </w:r>
          </w:p>
        </w:tc>
        <w:tc>
          <w:tcPr>
            <w:tcW w:w="4138" w:type="dxa"/>
          </w:tcPr>
          <w:p>
            <w:r>
              <w:t xml:space="preserve">sucho</w:t>
            </w:r>
          </w:p>
          <w:p>
            <w:r>
              <w:rPr>
                <w:color w:val="5A6258"/>
                <w:sz w:val="18"/>
              </w:rPr>
              <w:t xml:space="preserve">Na vrch tesne pred podaním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Vysoká záťaž. Seno voľne — nesmie byť prázdne.</w:t>
      </w:r>
    </w:p>
    <w:sectPr>
      <w:pgSz w:w="11906" w:h="16838"/>
      <w:pgMar w:top="851" w:right="851" w:bottom="851" w:left="851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k-SK"/>
      </w:rPr>
    </w:rPrDefault>
    <w:pPrDefault>
      <w:pPr>
        <w:spacing w:after="60" w:line="264" w:lineRule="auto"/>
      </w:pPr>
    </w:pPrDefault>
  </w:docDefaults>
  <w:style w:type="paragraph" w:default="1" w:styleId="Normalny">
    <w:name w:val="Normal"/>
    <w:qFormat/>
  </w:style>
  <w:style w:type="paragraph" w:styleId="Nadpis1">
    <w:name w:val="heading 1"/>
    <w:basedOn w:val="Normalny"/>
    <w:next w:val="Normalny"/>
    <w:qFormat/>
    <w:pPr>
      <w:keepNext/>
      <w:spacing w:after="80"/>
      <w:outlineLvl w:val="0"/>
    </w:pPr>
    <w:rPr>
      <w:b/>
      <w:color w:val="2E7D32"/>
      <w:sz w:val="36"/>
    </w:rPr>
  </w:style>
  <w:style w:type="paragraph" w:styleId="Nadpis2">
    <w:name w:val="heading 2"/>
    <w:basedOn w:val="Normalny"/>
    <w:next w:val="Normalny"/>
    <w:qFormat/>
    <w:pPr>
      <w:keepNext/>
      <w:spacing w:before="240" w:after="20"/>
      <w:outlineLvl w:val="1"/>
    </w:pPr>
    <w:rPr>
      <w:b/>
      <w:color w:val="2E7D32"/>
      <w:sz w:val="30"/>
    </w:rPr>
  </w:style>
  <w:style w:type="paragraph" w:styleId="Podnadpis">
    <w:name w:val="Podnadpis"/>
    <w:basedOn w:val="Normalny"/>
    <w:qFormat/>
    <w:rPr>
      <w:color w:val="5A6258"/>
      <w:sz w:val="19"/>
    </w:rPr>
  </w:style>
  <w:style w:type="paragraph" w:styleId="Poznamka">
    <w:name w:val="Poznámka koňa"/>
    <w:basedOn w:val="Normalny"/>
    <w:qFormat/>
    <w:pPr>
      <w:shd w:val="clear" w:color="auto" w:fill="EEF5EE"/>
      <w:spacing w:before="60" w:after="0"/>
    </w:pPr>
    <w:rPr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Kŕmne dávky — JK Zelená míľa</dc:title>
  <dc:creator>JK Zelená míľa</dc:creator>
  <dc:language>sk-SK</dc:language>
</cp:coreProperties>
</file>